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688CC" w14:textId="4C00C522" w:rsidR="005826DF" w:rsidRDefault="007B5FE9" w:rsidP="00114ECB">
      <w:pPr>
        <w:pStyle w:val="Default"/>
        <w:rPr>
          <w:sz w:val="28"/>
          <w:szCs w:val="28"/>
        </w:rPr>
      </w:pPr>
      <w:r>
        <w:rPr>
          <w:sz w:val="40"/>
          <w:szCs w:val="40"/>
        </w:rPr>
        <w:t>Výroční zpráva za rok 20</w:t>
      </w:r>
      <w:r w:rsidR="00C62FFE">
        <w:rPr>
          <w:sz w:val="40"/>
          <w:szCs w:val="40"/>
        </w:rPr>
        <w:t>2</w:t>
      </w:r>
      <w:r w:rsidR="00C54266">
        <w:rPr>
          <w:sz w:val="40"/>
          <w:szCs w:val="40"/>
        </w:rPr>
        <w:t>2</w:t>
      </w:r>
      <w:r w:rsidR="00114ECB">
        <w:rPr>
          <w:sz w:val="40"/>
          <w:szCs w:val="40"/>
        </w:rPr>
        <w:t xml:space="preserve"> </w:t>
      </w:r>
      <w:r w:rsidR="00AD656D">
        <w:rPr>
          <w:sz w:val="28"/>
          <w:szCs w:val="28"/>
        </w:rPr>
        <w:t xml:space="preserve">o činnosti </w:t>
      </w:r>
      <w:r w:rsidR="00D856AE">
        <w:rPr>
          <w:sz w:val="28"/>
          <w:szCs w:val="28"/>
        </w:rPr>
        <w:t>svazku Skupinového vodovodu Hejnice – Česká Rybná</w:t>
      </w:r>
      <w:r w:rsidR="00AD656D">
        <w:rPr>
          <w:sz w:val="28"/>
          <w:szCs w:val="28"/>
        </w:rPr>
        <w:t xml:space="preserve"> </w:t>
      </w:r>
    </w:p>
    <w:p w14:paraId="30BAD8E5" w14:textId="77777777" w:rsidR="005826DF" w:rsidRDefault="00114ECB" w:rsidP="00114ECB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Správa v oblasti poskytování informací dle § 18 zákona č. 106/1999 Sb., </w:t>
      </w:r>
    </w:p>
    <w:p w14:paraId="0B1F9A6B" w14:textId="77777777" w:rsidR="00114ECB" w:rsidRDefault="005826DF" w:rsidP="00114ECB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o svobodném přístupu </w:t>
      </w:r>
      <w:r w:rsidR="00114ECB">
        <w:rPr>
          <w:sz w:val="28"/>
          <w:szCs w:val="28"/>
        </w:rPr>
        <w:t xml:space="preserve">k informacím, ve znění pozdějších předpisů </w:t>
      </w:r>
    </w:p>
    <w:p w14:paraId="5673AA73" w14:textId="77777777"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14:paraId="2E5EE4BB" w14:textId="77777777"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14:paraId="0979A371" w14:textId="77777777" w:rsidR="00114ECB" w:rsidRDefault="00114ECB" w:rsidP="00114ECB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a) počet podaných žádostí o informace a počet vydaných rozhodnutí o odmítnutí žádosti </w:t>
      </w:r>
    </w:p>
    <w:p w14:paraId="1A7FE0CC" w14:textId="77777777" w:rsidR="00114ECB" w:rsidRDefault="00114ECB" w:rsidP="00114ECB">
      <w:pPr>
        <w:pStyle w:val="Default"/>
        <w:rPr>
          <w:sz w:val="23"/>
          <w:szCs w:val="23"/>
        </w:rPr>
      </w:pPr>
    </w:p>
    <w:p w14:paraId="36DFB52C" w14:textId="55654B64" w:rsidR="00114ECB" w:rsidRDefault="00114ECB" w:rsidP="00114ECB">
      <w:pPr>
        <w:pStyle w:val="Default"/>
        <w:rPr>
          <w:b/>
          <w:bCs/>
          <w:sz w:val="23"/>
          <w:szCs w:val="23"/>
        </w:rPr>
      </w:pPr>
      <w:r>
        <w:rPr>
          <w:sz w:val="23"/>
          <w:szCs w:val="23"/>
        </w:rPr>
        <w:t xml:space="preserve">- počet žádostí o informace dle </w:t>
      </w:r>
      <w:proofErr w:type="spellStart"/>
      <w:r>
        <w:rPr>
          <w:sz w:val="23"/>
          <w:szCs w:val="23"/>
        </w:rPr>
        <w:t>InfZ</w:t>
      </w:r>
      <w:proofErr w:type="spellEnd"/>
      <w:r>
        <w:rPr>
          <w:sz w:val="23"/>
          <w:szCs w:val="23"/>
        </w:rPr>
        <w:t>,</w:t>
      </w:r>
      <w:r w:rsidR="00744176">
        <w:rPr>
          <w:sz w:val="23"/>
          <w:szCs w:val="23"/>
        </w:rPr>
        <w:t xml:space="preserve"> které </w:t>
      </w:r>
      <w:r w:rsidR="00082DE8">
        <w:rPr>
          <w:sz w:val="23"/>
          <w:szCs w:val="23"/>
        </w:rPr>
        <w:t>svazek</w:t>
      </w:r>
      <w:r w:rsidR="00744176">
        <w:rPr>
          <w:sz w:val="23"/>
          <w:szCs w:val="23"/>
        </w:rPr>
        <w:t xml:space="preserve"> obdržel v roce 20</w:t>
      </w:r>
      <w:r w:rsidR="00C62FFE">
        <w:rPr>
          <w:sz w:val="23"/>
          <w:szCs w:val="23"/>
        </w:rPr>
        <w:t>2</w:t>
      </w:r>
      <w:r w:rsidR="00C54266">
        <w:rPr>
          <w:sz w:val="23"/>
          <w:szCs w:val="23"/>
        </w:rPr>
        <w:t>2</w:t>
      </w:r>
      <w:r>
        <w:rPr>
          <w:sz w:val="23"/>
          <w:szCs w:val="23"/>
        </w:rPr>
        <w:t xml:space="preserve">: </w:t>
      </w:r>
      <w:r w:rsidR="00D856AE">
        <w:rPr>
          <w:b/>
          <w:bCs/>
          <w:sz w:val="23"/>
          <w:szCs w:val="23"/>
        </w:rPr>
        <w:t>0</w:t>
      </w:r>
    </w:p>
    <w:p w14:paraId="3F362244" w14:textId="77777777" w:rsidR="00114ECB" w:rsidRDefault="00114ECB" w:rsidP="00114ECB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 </w:t>
      </w:r>
      <w:r>
        <w:rPr>
          <w:sz w:val="23"/>
          <w:szCs w:val="23"/>
        </w:rPr>
        <w:t xml:space="preserve">- počet rozhodnutí o odmítnutí žádosti: </w:t>
      </w:r>
      <w:r>
        <w:rPr>
          <w:b/>
          <w:bCs/>
          <w:sz w:val="23"/>
          <w:szCs w:val="23"/>
        </w:rPr>
        <w:t xml:space="preserve">0 </w:t>
      </w:r>
    </w:p>
    <w:p w14:paraId="1ACD56E8" w14:textId="77777777"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14:paraId="528BD1B4" w14:textId="77777777"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14:paraId="58F8D4E9" w14:textId="77777777" w:rsidR="00114ECB" w:rsidRDefault="00114ECB" w:rsidP="00114ECB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b) počet podaných odvolání proti rozhodnutí: 0 </w:t>
      </w:r>
    </w:p>
    <w:p w14:paraId="5D0CC569" w14:textId="77777777"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14:paraId="4DFE3405" w14:textId="77777777"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14:paraId="2C1E8CB8" w14:textId="77777777" w:rsidR="00114ECB" w:rsidRDefault="00114ECB" w:rsidP="00114ECB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c) opis podstatných částí každého rozsudku soudu ve věci přezkoumání zákonnosti rozhodnutí povinného subjektu o odmítnutí žádosti o poskytnutí informace a přehled všech výdajů, které povinný subjekt vynaložil v souvislosti se soudními řízeními o právech a povinnostech podle tohoto zákona, a to včetně nákladů na své vlastní zaměstnance a nákladů na právní zastoupení </w:t>
      </w:r>
    </w:p>
    <w:p w14:paraId="2B092DB6" w14:textId="77777777" w:rsidR="00114ECB" w:rsidRDefault="00114ECB" w:rsidP="00114ECB">
      <w:pPr>
        <w:pStyle w:val="Default"/>
        <w:rPr>
          <w:sz w:val="23"/>
          <w:szCs w:val="23"/>
        </w:rPr>
      </w:pPr>
    </w:p>
    <w:p w14:paraId="1A2B61CE" w14:textId="629B249B" w:rsidR="00114ECB" w:rsidRDefault="00114ECB" w:rsidP="00114ECB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</w:t>
      </w:r>
      <w:r>
        <w:rPr>
          <w:b/>
          <w:bCs/>
          <w:sz w:val="23"/>
          <w:szCs w:val="23"/>
        </w:rPr>
        <w:t xml:space="preserve">žádný rozsudek </w:t>
      </w:r>
      <w:r>
        <w:rPr>
          <w:sz w:val="23"/>
          <w:szCs w:val="23"/>
        </w:rPr>
        <w:t xml:space="preserve">ve věci přezkoumání zákonnosti rozhodnutí </w:t>
      </w:r>
      <w:r w:rsidR="00082DE8">
        <w:rPr>
          <w:sz w:val="23"/>
          <w:szCs w:val="23"/>
        </w:rPr>
        <w:t>svazku</w:t>
      </w:r>
      <w:r>
        <w:rPr>
          <w:sz w:val="23"/>
          <w:szCs w:val="23"/>
        </w:rPr>
        <w:t xml:space="preserve"> o odm</w:t>
      </w:r>
      <w:r w:rsidR="00FF145A">
        <w:rPr>
          <w:sz w:val="23"/>
          <w:szCs w:val="23"/>
        </w:rPr>
        <w:t xml:space="preserve">ítnutí žádosti </w:t>
      </w:r>
      <w:r>
        <w:rPr>
          <w:sz w:val="23"/>
          <w:szCs w:val="23"/>
        </w:rPr>
        <w:t xml:space="preserve">o </w:t>
      </w:r>
      <w:r w:rsidR="00FF145A">
        <w:rPr>
          <w:sz w:val="23"/>
          <w:szCs w:val="23"/>
        </w:rPr>
        <w:t xml:space="preserve">       </w:t>
      </w:r>
      <w:r>
        <w:rPr>
          <w:sz w:val="23"/>
          <w:szCs w:val="23"/>
        </w:rPr>
        <w:t xml:space="preserve">poskytnutí informace </w:t>
      </w:r>
      <w:r w:rsidR="00744176">
        <w:rPr>
          <w:b/>
          <w:bCs/>
          <w:sz w:val="23"/>
          <w:szCs w:val="23"/>
        </w:rPr>
        <w:t>nebyl v roce 20</w:t>
      </w:r>
      <w:r w:rsidR="00C62FFE">
        <w:rPr>
          <w:b/>
          <w:bCs/>
          <w:sz w:val="23"/>
          <w:szCs w:val="23"/>
        </w:rPr>
        <w:t>2</w:t>
      </w:r>
      <w:r w:rsidR="00C54266">
        <w:rPr>
          <w:b/>
          <w:bCs/>
          <w:sz w:val="23"/>
          <w:szCs w:val="23"/>
        </w:rPr>
        <w:t>2</w:t>
      </w:r>
      <w:r>
        <w:rPr>
          <w:b/>
          <w:bCs/>
          <w:sz w:val="23"/>
          <w:szCs w:val="23"/>
        </w:rPr>
        <w:t xml:space="preserve"> vydán </w:t>
      </w:r>
    </w:p>
    <w:p w14:paraId="0D53E8A4" w14:textId="77777777"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14:paraId="67109605" w14:textId="77777777"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14:paraId="025831BC" w14:textId="77777777" w:rsidR="00114ECB" w:rsidRDefault="00114ECB" w:rsidP="00114ECB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d) výčet poskytnutých výhradních licencí, včetně odůvodnění nezbytnosti poskytnutí výhradní licence </w:t>
      </w:r>
    </w:p>
    <w:p w14:paraId="0C78ACB3" w14:textId="77777777" w:rsidR="00114ECB" w:rsidRDefault="00114ECB" w:rsidP="00114ECB">
      <w:pPr>
        <w:pStyle w:val="Default"/>
        <w:rPr>
          <w:sz w:val="23"/>
          <w:szCs w:val="23"/>
        </w:rPr>
      </w:pPr>
    </w:p>
    <w:p w14:paraId="0C8619BD" w14:textId="2762FF1F" w:rsidR="00114ECB" w:rsidRDefault="00E61948" w:rsidP="00114ECB">
      <w:pPr>
        <w:pStyle w:val="Default"/>
        <w:rPr>
          <w:sz w:val="23"/>
          <w:szCs w:val="23"/>
        </w:rPr>
      </w:pPr>
      <w:r>
        <w:rPr>
          <w:sz w:val="23"/>
          <w:szCs w:val="23"/>
        </w:rPr>
        <w:t>- výhradní licence v roce 20</w:t>
      </w:r>
      <w:r w:rsidR="00C62FFE">
        <w:rPr>
          <w:sz w:val="23"/>
          <w:szCs w:val="23"/>
        </w:rPr>
        <w:t>2</w:t>
      </w:r>
      <w:r w:rsidR="00C54266">
        <w:rPr>
          <w:sz w:val="23"/>
          <w:szCs w:val="23"/>
        </w:rPr>
        <w:t>2</w:t>
      </w:r>
      <w:r w:rsidR="00114ECB">
        <w:rPr>
          <w:sz w:val="23"/>
          <w:szCs w:val="23"/>
        </w:rPr>
        <w:t xml:space="preserve"> </w:t>
      </w:r>
      <w:r w:rsidR="00114ECB">
        <w:rPr>
          <w:b/>
          <w:bCs/>
          <w:sz w:val="23"/>
          <w:szCs w:val="23"/>
        </w:rPr>
        <w:t xml:space="preserve">nebyly poskytnuty </w:t>
      </w:r>
    </w:p>
    <w:p w14:paraId="0F960F71" w14:textId="77777777" w:rsidR="00114ECB" w:rsidRDefault="00114ECB" w:rsidP="00114ECB">
      <w:pPr>
        <w:rPr>
          <w:b/>
          <w:bCs/>
          <w:sz w:val="23"/>
          <w:szCs w:val="23"/>
        </w:rPr>
      </w:pPr>
    </w:p>
    <w:p w14:paraId="0ADB1795" w14:textId="77777777" w:rsidR="005D6125" w:rsidRDefault="00114ECB" w:rsidP="00114ECB">
      <w:pPr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e) počet stížností podaných podle § 16a </w:t>
      </w:r>
      <w:proofErr w:type="spellStart"/>
      <w:r>
        <w:rPr>
          <w:b/>
          <w:bCs/>
          <w:sz w:val="23"/>
          <w:szCs w:val="23"/>
        </w:rPr>
        <w:t>InfZ</w:t>
      </w:r>
      <w:proofErr w:type="spellEnd"/>
      <w:r>
        <w:rPr>
          <w:b/>
          <w:bCs/>
          <w:sz w:val="23"/>
          <w:szCs w:val="23"/>
        </w:rPr>
        <w:t>, důvody jejich podání a stručný popis způsobu jejich vyřízení</w:t>
      </w:r>
    </w:p>
    <w:p w14:paraId="12245E30" w14:textId="77777777" w:rsidR="00114ECB" w:rsidRDefault="00114ECB" w:rsidP="00114ECB">
      <w:pPr>
        <w:pStyle w:val="Default"/>
        <w:rPr>
          <w:b/>
          <w:bCs/>
          <w:sz w:val="23"/>
          <w:szCs w:val="23"/>
        </w:rPr>
      </w:pPr>
      <w:r>
        <w:rPr>
          <w:sz w:val="23"/>
          <w:szCs w:val="23"/>
        </w:rPr>
        <w:t xml:space="preserve">počet stížností podaných dle § 16a </w:t>
      </w:r>
      <w:proofErr w:type="spellStart"/>
      <w:r>
        <w:rPr>
          <w:sz w:val="23"/>
          <w:szCs w:val="23"/>
        </w:rPr>
        <w:t>InfZ</w:t>
      </w:r>
      <w:proofErr w:type="spellEnd"/>
      <w:r>
        <w:rPr>
          <w:sz w:val="23"/>
          <w:szCs w:val="23"/>
        </w:rPr>
        <w:t xml:space="preserve">: </w:t>
      </w:r>
      <w:r w:rsidR="00FF145A">
        <w:rPr>
          <w:b/>
          <w:bCs/>
          <w:sz w:val="23"/>
          <w:szCs w:val="23"/>
        </w:rPr>
        <w:t>0</w:t>
      </w:r>
      <w:r>
        <w:rPr>
          <w:b/>
          <w:bCs/>
          <w:sz w:val="23"/>
          <w:szCs w:val="23"/>
        </w:rPr>
        <w:t xml:space="preserve"> </w:t>
      </w:r>
    </w:p>
    <w:p w14:paraId="183E0D9D" w14:textId="77777777" w:rsidR="00114ECB" w:rsidRDefault="00114ECB" w:rsidP="00114ECB">
      <w:pPr>
        <w:pStyle w:val="Default"/>
        <w:rPr>
          <w:sz w:val="23"/>
          <w:szCs w:val="23"/>
        </w:rPr>
      </w:pPr>
    </w:p>
    <w:p w14:paraId="1F9D0007" w14:textId="77777777"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14:paraId="6516C4AA" w14:textId="77777777" w:rsidR="00114ECB" w:rsidRDefault="00114ECB" w:rsidP="00114ECB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f) další informace vztahující se k uplatňování tohoto zákona </w:t>
      </w:r>
    </w:p>
    <w:p w14:paraId="35838979" w14:textId="77777777" w:rsidR="00114ECB" w:rsidRDefault="00114ECB" w:rsidP="00114ECB">
      <w:pPr>
        <w:rPr>
          <w:sz w:val="23"/>
          <w:szCs w:val="23"/>
        </w:rPr>
      </w:pPr>
    </w:p>
    <w:p w14:paraId="123DA706" w14:textId="77777777" w:rsidR="00FF145A" w:rsidRDefault="00114ECB" w:rsidP="00114ECB">
      <w:r>
        <w:rPr>
          <w:sz w:val="23"/>
          <w:szCs w:val="23"/>
        </w:rPr>
        <w:t xml:space="preserve">- </w:t>
      </w:r>
      <w:r w:rsidR="00082DE8">
        <w:rPr>
          <w:sz w:val="23"/>
          <w:szCs w:val="23"/>
        </w:rPr>
        <w:t>svazek</w:t>
      </w:r>
      <w:r>
        <w:rPr>
          <w:sz w:val="23"/>
          <w:szCs w:val="23"/>
        </w:rPr>
        <w:t xml:space="preserve"> jako povinný subjekt vyřizuje žádosti o informace vztahující se k její působnosti dle </w:t>
      </w:r>
      <w:proofErr w:type="spellStart"/>
      <w:r>
        <w:rPr>
          <w:sz w:val="23"/>
          <w:szCs w:val="23"/>
        </w:rPr>
        <w:t>InfZ</w:t>
      </w:r>
      <w:proofErr w:type="spellEnd"/>
      <w:r>
        <w:rPr>
          <w:sz w:val="23"/>
          <w:szCs w:val="23"/>
        </w:rPr>
        <w:t xml:space="preserve">, žádosti je možné podávat ústně nebo písemně adresovat jak na adresu </w:t>
      </w:r>
      <w:r w:rsidR="00082DE8">
        <w:rPr>
          <w:sz w:val="23"/>
          <w:szCs w:val="23"/>
        </w:rPr>
        <w:t>Skupinového vodovodu Hejnice-Česká Rybná</w:t>
      </w:r>
      <w:r>
        <w:rPr>
          <w:sz w:val="23"/>
          <w:szCs w:val="23"/>
        </w:rPr>
        <w:t>,</w:t>
      </w:r>
      <w:r w:rsidR="00E61948">
        <w:rPr>
          <w:sz w:val="23"/>
          <w:szCs w:val="23"/>
        </w:rPr>
        <w:t xml:space="preserve"> </w:t>
      </w:r>
      <w:r w:rsidR="005826DF">
        <w:rPr>
          <w:sz w:val="23"/>
          <w:szCs w:val="23"/>
        </w:rPr>
        <w:t>Hejnice čp.</w:t>
      </w:r>
      <w:r w:rsidR="00E61948">
        <w:rPr>
          <w:sz w:val="23"/>
          <w:szCs w:val="23"/>
        </w:rPr>
        <w:t xml:space="preserve"> </w:t>
      </w:r>
      <w:r w:rsidR="005826DF">
        <w:rPr>
          <w:sz w:val="23"/>
          <w:szCs w:val="23"/>
        </w:rPr>
        <w:t xml:space="preserve">66, </w:t>
      </w:r>
      <w:r w:rsidR="00FF145A">
        <w:rPr>
          <w:sz w:val="23"/>
          <w:szCs w:val="23"/>
        </w:rPr>
        <w:t>564</w:t>
      </w:r>
      <w:r w:rsidR="005826DF">
        <w:rPr>
          <w:sz w:val="23"/>
          <w:szCs w:val="23"/>
        </w:rPr>
        <w:t xml:space="preserve"> </w:t>
      </w:r>
      <w:r w:rsidR="00FF145A">
        <w:rPr>
          <w:sz w:val="23"/>
          <w:szCs w:val="23"/>
        </w:rPr>
        <w:t>01</w:t>
      </w:r>
      <w:r w:rsidR="005826DF">
        <w:rPr>
          <w:sz w:val="23"/>
          <w:szCs w:val="23"/>
        </w:rPr>
        <w:t xml:space="preserve"> </w:t>
      </w:r>
      <w:r w:rsidR="00FF145A">
        <w:rPr>
          <w:sz w:val="23"/>
          <w:szCs w:val="23"/>
        </w:rPr>
        <w:t>Žamberk</w:t>
      </w:r>
      <w:r w:rsidR="00082DE8">
        <w:rPr>
          <w:sz w:val="23"/>
          <w:szCs w:val="23"/>
        </w:rPr>
        <w:t>,</w:t>
      </w:r>
      <w:r w:rsidR="00FF145A">
        <w:rPr>
          <w:sz w:val="23"/>
          <w:szCs w:val="23"/>
        </w:rPr>
        <w:t xml:space="preserve"> </w:t>
      </w:r>
      <w:r>
        <w:rPr>
          <w:sz w:val="23"/>
          <w:szCs w:val="23"/>
        </w:rPr>
        <w:t>tak na elektronickou podatelnu obce</w:t>
      </w:r>
      <w:r w:rsidR="00082DE8">
        <w:rPr>
          <w:sz w:val="23"/>
          <w:szCs w:val="23"/>
        </w:rPr>
        <w:t xml:space="preserve"> Hejnice</w:t>
      </w:r>
      <w:r>
        <w:rPr>
          <w:sz w:val="23"/>
          <w:szCs w:val="23"/>
        </w:rPr>
        <w:t>,</w:t>
      </w:r>
      <w:r w:rsidR="00FF145A">
        <w:rPr>
          <w:sz w:val="23"/>
          <w:szCs w:val="23"/>
        </w:rPr>
        <w:t xml:space="preserve"> nebo datovou schránkou:</w:t>
      </w:r>
      <w:r>
        <w:rPr>
          <w:sz w:val="23"/>
          <w:szCs w:val="23"/>
        </w:rPr>
        <w:t xml:space="preserve"> žádost musí splňovat náležitosti § 14 </w:t>
      </w:r>
      <w:proofErr w:type="spellStart"/>
      <w:r>
        <w:rPr>
          <w:sz w:val="23"/>
          <w:szCs w:val="23"/>
        </w:rPr>
        <w:t>InfZ</w:t>
      </w:r>
      <w:proofErr w:type="spellEnd"/>
      <w:r w:rsidR="00FF145A">
        <w:rPr>
          <w:sz w:val="23"/>
          <w:szCs w:val="23"/>
        </w:rPr>
        <w:t xml:space="preserve">                                                                                                                                                                       </w:t>
      </w:r>
    </w:p>
    <w:p w14:paraId="623D5044" w14:textId="77777777" w:rsidR="00FF145A" w:rsidRPr="00FF145A" w:rsidRDefault="00FF145A" w:rsidP="00FF145A"/>
    <w:p w14:paraId="03F367FE" w14:textId="27293C65" w:rsidR="00362015" w:rsidRDefault="005826DF" w:rsidP="00362015">
      <w:r>
        <w:t xml:space="preserve"> </w:t>
      </w:r>
      <w:r w:rsidR="00744176">
        <w:t xml:space="preserve">   V Hejnicích </w:t>
      </w:r>
      <w:proofErr w:type="gramStart"/>
      <w:r w:rsidR="00744176">
        <w:t xml:space="preserve">dne:   </w:t>
      </w:r>
      <w:proofErr w:type="gramEnd"/>
      <w:r w:rsidR="00744176">
        <w:t xml:space="preserve"> </w:t>
      </w:r>
      <w:r w:rsidR="00C54266">
        <w:t>02.02</w:t>
      </w:r>
      <w:r w:rsidR="00744176">
        <w:t>.20</w:t>
      </w:r>
      <w:r w:rsidR="00082DE8">
        <w:t>2</w:t>
      </w:r>
      <w:r w:rsidR="00C54266">
        <w:t>3</w:t>
      </w:r>
      <w:r w:rsidR="00005748">
        <w:t xml:space="preserve">                                  Vypracoval:     Ladislav </w:t>
      </w:r>
      <w:proofErr w:type="spellStart"/>
      <w:r w:rsidR="00005748">
        <w:t>Harapát</w:t>
      </w:r>
      <w:proofErr w:type="spellEnd"/>
      <w:r w:rsidR="00005748">
        <w:t xml:space="preserve"> </w:t>
      </w:r>
      <w:r w:rsidR="00312B37">
        <w:t>jednatel svazku</w:t>
      </w:r>
      <w:r w:rsidR="00005748">
        <w:t xml:space="preserve">           </w:t>
      </w:r>
    </w:p>
    <w:p w14:paraId="799999D4" w14:textId="677AE06F" w:rsidR="00114ECB" w:rsidRPr="00FF145A" w:rsidRDefault="00362015" w:rsidP="00362015">
      <w:r>
        <w:t>Vyvěšeno:</w:t>
      </w:r>
      <w:r>
        <w:tab/>
      </w:r>
      <w:r>
        <w:tab/>
      </w:r>
      <w:r>
        <w:tab/>
        <w:t>Sejmuto:</w:t>
      </w:r>
      <w:r w:rsidR="00005748">
        <w:t xml:space="preserve">                           </w:t>
      </w:r>
    </w:p>
    <w:sectPr w:rsidR="00114ECB" w:rsidRPr="00FF14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ECB"/>
    <w:rsid w:val="00005748"/>
    <w:rsid w:val="00082DE8"/>
    <w:rsid w:val="00114ECB"/>
    <w:rsid w:val="002A279C"/>
    <w:rsid w:val="00312B37"/>
    <w:rsid w:val="00362015"/>
    <w:rsid w:val="005826DF"/>
    <w:rsid w:val="005D006B"/>
    <w:rsid w:val="005D6125"/>
    <w:rsid w:val="00744176"/>
    <w:rsid w:val="0077512A"/>
    <w:rsid w:val="007B5FE9"/>
    <w:rsid w:val="00AD656D"/>
    <w:rsid w:val="00C54266"/>
    <w:rsid w:val="00C62FFE"/>
    <w:rsid w:val="00D00E3C"/>
    <w:rsid w:val="00D856AE"/>
    <w:rsid w:val="00E61948"/>
    <w:rsid w:val="00FF1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B5A20"/>
  <w15:chartTrackingRefBased/>
  <w15:docId w15:val="{C40037A5-6499-4F4C-B54B-E6A336002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114EC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299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Kovalcikova Jitka</dc:creator>
  <cp:keywords/>
  <dc:description/>
  <cp:lastModifiedBy>hejnice</cp:lastModifiedBy>
  <cp:revision>2</cp:revision>
  <cp:lastPrinted>2023-02-02T20:15:00Z</cp:lastPrinted>
  <dcterms:created xsi:type="dcterms:W3CDTF">2023-02-02T20:16:00Z</dcterms:created>
  <dcterms:modified xsi:type="dcterms:W3CDTF">2023-02-02T20:16:00Z</dcterms:modified>
</cp:coreProperties>
</file>